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15" w:rsidRDefault="0098384E" w:rsidP="0098384E">
      <w:pPr>
        <w:jc w:val="center"/>
        <w:rPr>
          <w:b/>
          <w:sz w:val="28"/>
          <w:szCs w:val="28"/>
        </w:rPr>
      </w:pPr>
      <w:r w:rsidRPr="0098384E">
        <w:rPr>
          <w:b/>
          <w:sz w:val="28"/>
          <w:szCs w:val="28"/>
        </w:rPr>
        <w:t>Control Estadístico de Procesos</w:t>
      </w:r>
    </w:p>
    <w:p w:rsidR="0098384E" w:rsidRDefault="00517BA7" w:rsidP="009838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Ejercicio N° 1</w:t>
      </w:r>
    </w:p>
    <w:p w:rsidR="0098384E" w:rsidRDefault="0098384E" w:rsidP="009838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empresa productora y comercializadora de bombones y derivados del chocolate </w:t>
      </w:r>
      <w:r w:rsidR="006C5476">
        <w:rPr>
          <w:sz w:val="24"/>
          <w:szCs w:val="24"/>
        </w:rPr>
        <w:t>CHOKÓS C.A, necesita</w:t>
      </w:r>
      <w:r>
        <w:rPr>
          <w:sz w:val="24"/>
          <w:szCs w:val="24"/>
        </w:rPr>
        <w:t xml:space="preserve"> reducir el número de productos no conforme de las distintas líneas de producción. </w:t>
      </w:r>
      <w:r w:rsidR="00777D78">
        <w:rPr>
          <w:sz w:val="24"/>
          <w:szCs w:val="24"/>
        </w:rPr>
        <w:t xml:space="preserve">Se realizó </w:t>
      </w:r>
      <w:r w:rsidR="00777D78">
        <w:rPr>
          <w:sz w:val="24"/>
          <w:szCs w:val="24"/>
        </w:rPr>
        <w:t xml:space="preserve">una lluvia de ideas </w:t>
      </w:r>
      <w:r w:rsidR="00777D78">
        <w:rPr>
          <w:sz w:val="24"/>
          <w:szCs w:val="24"/>
        </w:rPr>
        <w:t>e</w:t>
      </w:r>
      <w:r w:rsidR="009B6609">
        <w:rPr>
          <w:sz w:val="24"/>
          <w:szCs w:val="24"/>
        </w:rPr>
        <w:t>n</w:t>
      </w:r>
      <w:r>
        <w:rPr>
          <w:sz w:val="24"/>
          <w:szCs w:val="24"/>
        </w:rPr>
        <w:t xml:space="preserve"> una reunión con las gerencias de las distintas áreas de la organización y surgieron algunos factores que afectan directa e indirectamente las </w:t>
      </w:r>
      <w:r w:rsidR="00777D78">
        <w:rPr>
          <w:sz w:val="24"/>
          <w:szCs w:val="24"/>
        </w:rPr>
        <w:t>características del producto final</w:t>
      </w:r>
      <w:r>
        <w:rPr>
          <w:sz w:val="24"/>
          <w:szCs w:val="24"/>
        </w:rPr>
        <w:t>.</w:t>
      </w:r>
    </w:p>
    <w:p w:rsidR="0098384E" w:rsidRDefault="0098384E" w:rsidP="0098384E">
      <w:pPr>
        <w:jc w:val="both"/>
        <w:rPr>
          <w:sz w:val="24"/>
          <w:szCs w:val="24"/>
        </w:rPr>
      </w:pPr>
      <w:r>
        <w:rPr>
          <w:sz w:val="24"/>
          <w:szCs w:val="24"/>
        </w:rPr>
        <w:t>Los factores fueron los siguientes:</w:t>
      </w:r>
    </w:p>
    <w:p w:rsidR="0098384E" w:rsidRDefault="0098384E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Falta o deficiencia </w:t>
      </w:r>
      <w:r w:rsidR="00777D78">
        <w:rPr>
          <w:sz w:val="24"/>
          <w:szCs w:val="24"/>
        </w:rPr>
        <w:t>en el</w:t>
      </w:r>
      <w:r>
        <w:rPr>
          <w:sz w:val="24"/>
          <w:szCs w:val="24"/>
        </w:rPr>
        <w:t xml:space="preserve"> mantenimiento preventivo de los equipos de producción</w:t>
      </w:r>
      <w:r w:rsidR="004F3CF9">
        <w:rPr>
          <w:sz w:val="24"/>
          <w:szCs w:val="24"/>
        </w:rPr>
        <w:t>.</w:t>
      </w:r>
    </w:p>
    <w:p w:rsidR="004F3CF9" w:rsidRDefault="004F3CF9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Falta de capacitación de personal a nivel técnico</w:t>
      </w:r>
      <w:r w:rsidR="008403AB">
        <w:rPr>
          <w:sz w:val="24"/>
          <w:szCs w:val="24"/>
        </w:rPr>
        <w:t xml:space="preserve"> que ocasiona error en proceso</w:t>
      </w:r>
      <w:r>
        <w:rPr>
          <w:sz w:val="24"/>
          <w:szCs w:val="24"/>
        </w:rPr>
        <w:t>.</w:t>
      </w:r>
    </w:p>
    <w:p w:rsidR="009B6609" w:rsidRDefault="009B6609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Productos derretidos por </w:t>
      </w:r>
      <w:r w:rsidR="00777D78">
        <w:rPr>
          <w:sz w:val="24"/>
          <w:szCs w:val="24"/>
        </w:rPr>
        <w:t>falta de</w:t>
      </w:r>
      <w:r>
        <w:rPr>
          <w:sz w:val="24"/>
          <w:szCs w:val="24"/>
        </w:rPr>
        <w:t xml:space="preserve"> refrigeración </w:t>
      </w:r>
      <w:r w:rsidR="00777D78">
        <w:rPr>
          <w:sz w:val="24"/>
          <w:szCs w:val="24"/>
        </w:rPr>
        <w:t>optima de</w:t>
      </w:r>
      <w:r>
        <w:rPr>
          <w:sz w:val="24"/>
          <w:szCs w:val="24"/>
        </w:rPr>
        <w:t xml:space="preserve"> la cava</w:t>
      </w:r>
      <w:r w:rsidR="008403AB">
        <w:rPr>
          <w:sz w:val="24"/>
          <w:szCs w:val="24"/>
        </w:rPr>
        <w:t>.</w:t>
      </w:r>
    </w:p>
    <w:p w:rsidR="009B6609" w:rsidRDefault="009B6609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Productos </w:t>
      </w:r>
      <w:r w:rsidR="00777D78">
        <w:rPr>
          <w:sz w:val="24"/>
          <w:szCs w:val="24"/>
        </w:rPr>
        <w:t>vencidos</w:t>
      </w:r>
      <w:r w:rsidR="008403AB">
        <w:rPr>
          <w:sz w:val="24"/>
          <w:szCs w:val="24"/>
        </w:rPr>
        <w:t>.</w:t>
      </w:r>
    </w:p>
    <w:p w:rsidR="009B6609" w:rsidRDefault="009B6609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Empaques dañados</w:t>
      </w:r>
      <w:r w:rsidR="008403AB">
        <w:rPr>
          <w:sz w:val="24"/>
          <w:szCs w:val="24"/>
        </w:rPr>
        <w:t>.</w:t>
      </w:r>
    </w:p>
    <w:p w:rsidR="009B6609" w:rsidRDefault="009B6609" w:rsidP="0098384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Etiquetas fuera de parámetros</w:t>
      </w:r>
      <w:r w:rsidR="008403AB">
        <w:rPr>
          <w:sz w:val="24"/>
          <w:szCs w:val="24"/>
        </w:rPr>
        <w:t>.</w:t>
      </w:r>
    </w:p>
    <w:p w:rsidR="004F3CF9" w:rsidRDefault="009B6609" w:rsidP="009B66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Luego </w:t>
      </w:r>
      <w:r w:rsidR="004F3CF9" w:rsidRPr="009B6609">
        <w:rPr>
          <w:sz w:val="24"/>
          <w:szCs w:val="24"/>
        </w:rPr>
        <w:t xml:space="preserve"> </w:t>
      </w:r>
      <w:r>
        <w:rPr>
          <w:sz w:val="24"/>
          <w:szCs w:val="24"/>
        </w:rPr>
        <w:t>de analizar y realizar un estudio estadístico mensual</w:t>
      </w:r>
      <w:r w:rsidR="00B15613">
        <w:rPr>
          <w:sz w:val="24"/>
          <w:szCs w:val="24"/>
        </w:rPr>
        <w:t xml:space="preserve"> </w:t>
      </w:r>
      <w:r w:rsidR="00777D78">
        <w:rPr>
          <w:sz w:val="24"/>
          <w:szCs w:val="24"/>
        </w:rPr>
        <w:t>de los 72 productos no conforme</w:t>
      </w:r>
      <w:r>
        <w:rPr>
          <w:sz w:val="24"/>
          <w:szCs w:val="24"/>
        </w:rPr>
        <w:t xml:space="preserve"> de los factores antes mencionados, los datos arrojados fueron los siguientes: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051"/>
        <w:gridCol w:w="2283"/>
      </w:tblGrid>
      <w:tr w:rsidR="009B6609" w:rsidRPr="009B6609" w:rsidTr="002E746F">
        <w:tc>
          <w:tcPr>
            <w:tcW w:w="6051" w:type="dxa"/>
            <w:shd w:val="clear" w:color="auto" w:fill="B8CCE4" w:themeFill="accent1" w:themeFillTint="66"/>
            <w:vAlign w:val="center"/>
          </w:tcPr>
          <w:p w:rsidR="009B6609" w:rsidRPr="002E746F" w:rsidRDefault="002E746F" w:rsidP="002E746F">
            <w:pPr>
              <w:pStyle w:val="Prrafodelista"/>
              <w:tabs>
                <w:tab w:val="left" w:pos="414"/>
              </w:tabs>
              <w:ind w:left="131"/>
              <w:jc w:val="center"/>
              <w:rPr>
                <w:b/>
                <w:sz w:val="28"/>
                <w:szCs w:val="28"/>
              </w:rPr>
            </w:pPr>
            <w:r w:rsidRPr="002E746F">
              <w:rPr>
                <w:b/>
                <w:sz w:val="28"/>
                <w:szCs w:val="28"/>
              </w:rPr>
              <w:t>Factores</w:t>
            </w:r>
          </w:p>
        </w:tc>
        <w:tc>
          <w:tcPr>
            <w:tcW w:w="2283" w:type="dxa"/>
            <w:shd w:val="clear" w:color="auto" w:fill="B8CCE4" w:themeFill="accent1" w:themeFillTint="66"/>
            <w:vAlign w:val="center"/>
          </w:tcPr>
          <w:p w:rsidR="009B6609" w:rsidRPr="002E746F" w:rsidRDefault="002E746F" w:rsidP="002E746F">
            <w:pPr>
              <w:pStyle w:val="Prrafodelista"/>
              <w:tabs>
                <w:tab w:val="left" w:pos="414"/>
              </w:tabs>
              <w:ind w:left="131"/>
              <w:jc w:val="center"/>
              <w:rPr>
                <w:b/>
                <w:sz w:val="28"/>
                <w:szCs w:val="28"/>
              </w:rPr>
            </w:pPr>
            <w:r w:rsidRPr="002E746F">
              <w:rPr>
                <w:b/>
                <w:sz w:val="28"/>
                <w:szCs w:val="28"/>
              </w:rPr>
              <w:t>No Conformidades</w:t>
            </w:r>
          </w:p>
        </w:tc>
      </w:tr>
      <w:tr w:rsidR="002E746F" w:rsidRPr="009B6609" w:rsidTr="008403AB">
        <w:tc>
          <w:tcPr>
            <w:tcW w:w="6051" w:type="dxa"/>
          </w:tcPr>
          <w:p w:rsidR="002E746F" w:rsidRPr="009B6609" w:rsidRDefault="002E746F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Falta o deficiencia de mantenimiento preventivo de los equipos de producción.</w:t>
            </w:r>
          </w:p>
        </w:tc>
        <w:tc>
          <w:tcPr>
            <w:tcW w:w="2283" w:type="dxa"/>
            <w:vAlign w:val="center"/>
          </w:tcPr>
          <w:p w:rsidR="002E746F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15</w:t>
            </w:r>
          </w:p>
        </w:tc>
      </w:tr>
      <w:tr w:rsidR="009B6609" w:rsidRPr="009B6609" w:rsidTr="008403AB">
        <w:tc>
          <w:tcPr>
            <w:tcW w:w="6051" w:type="dxa"/>
          </w:tcPr>
          <w:p w:rsidR="009B6609" w:rsidRPr="009B6609" w:rsidRDefault="009B6609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Falta de capacitación de personal a nivel técnico.</w:t>
            </w:r>
          </w:p>
        </w:tc>
        <w:tc>
          <w:tcPr>
            <w:tcW w:w="2283" w:type="dxa"/>
            <w:vAlign w:val="center"/>
          </w:tcPr>
          <w:p w:rsidR="009B6609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24</w:t>
            </w:r>
          </w:p>
        </w:tc>
      </w:tr>
      <w:tr w:rsidR="009B6609" w:rsidRPr="009B6609" w:rsidTr="008403AB">
        <w:tc>
          <w:tcPr>
            <w:tcW w:w="6051" w:type="dxa"/>
          </w:tcPr>
          <w:p w:rsidR="009B6609" w:rsidRPr="009B6609" w:rsidRDefault="009B6609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Productos derretidos por deficiencia de refrigeración a la cava</w:t>
            </w:r>
          </w:p>
        </w:tc>
        <w:tc>
          <w:tcPr>
            <w:tcW w:w="2283" w:type="dxa"/>
            <w:vAlign w:val="center"/>
          </w:tcPr>
          <w:p w:rsidR="009B6609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16</w:t>
            </w:r>
          </w:p>
        </w:tc>
      </w:tr>
      <w:tr w:rsidR="009B6609" w:rsidRPr="009B6609" w:rsidTr="008403AB">
        <w:tc>
          <w:tcPr>
            <w:tcW w:w="6051" w:type="dxa"/>
          </w:tcPr>
          <w:p w:rsidR="009B6609" w:rsidRPr="009B6609" w:rsidRDefault="009B6609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Empaques dañados</w:t>
            </w:r>
          </w:p>
        </w:tc>
        <w:tc>
          <w:tcPr>
            <w:tcW w:w="2283" w:type="dxa"/>
            <w:vAlign w:val="center"/>
          </w:tcPr>
          <w:p w:rsidR="009B6609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8</w:t>
            </w:r>
          </w:p>
        </w:tc>
      </w:tr>
      <w:tr w:rsidR="009B6609" w:rsidRPr="009B6609" w:rsidTr="008403AB">
        <w:tc>
          <w:tcPr>
            <w:tcW w:w="6051" w:type="dxa"/>
          </w:tcPr>
          <w:p w:rsidR="009B6609" w:rsidRPr="009B6609" w:rsidRDefault="009B6609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Productos vencidos en cava</w:t>
            </w:r>
          </w:p>
        </w:tc>
        <w:tc>
          <w:tcPr>
            <w:tcW w:w="2283" w:type="dxa"/>
            <w:vAlign w:val="center"/>
          </w:tcPr>
          <w:p w:rsidR="009B6609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6</w:t>
            </w:r>
          </w:p>
        </w:tc>
      </w:tr>
      <w:tr w:rsidR="009B6609" w:rsidRPr="009B6609" w:rsidTr="008403AB">
        <w:tc>
          <w:tcPr>
            <w:tcW w:w="6051" w:type="dxa"/>
          </w:tcPr>
          <w:p w:rsidR="009B6609" w:rsidRPr="009B6609" w:rsidRDefault="009B6609" w:rsidP="002E746F">
            <w:pPr>
              <w:pStyle w:val="Prrafodelista"/>
              <w:numPr>
                <w:ilvl w:val="0"/>
                <w:numId w:val="2"/>
              </w:numPr>
              <w:tabs>
                <w:tab w:val="left" w:pos="414"/>
              </w:tabs>
              <w:ind w:left="131" w:hanging="131"/>
              <w:jc w:val="both"/>
              <w:rPr>
                <w:sz w:val="24"/>
                <w:szCs w:val="24"/>
              </w:rPr>
            </w:pPr>
            <w:r w:rsidRPr="009B6609">
              <w:rPr>
                <w:sz w:val="24"/>
                <w:szCs w:val="24"/>
              </w:rPr>
              <w:t>Etiquetas fuera de parámetros</w:t>
            </w:r>
          </w:p>
        </w:tc>
        <w:tc>
          <w:tcPr>
            <w:tcW w:w="2283" w:type="dxa"/>
            <w:vAlign w:val="center"/>
          </w:tcPr>
          <w:p w:rsidR="009B6609" w:rsidRPr="008403AB" w:rsidRDefault="008403AB" w:rsidP="008403AB">
            <w:pPr>
              <w:jc w:val="center"/>
              <w:rPr>
                <w:b/>
                <w:sz w:val="24"/>
                <w:szCs w:val="24"/>
              </w:rPr>
            </w:pPr>
            <w:r w:rsidRPr="008403AB">
              <w:rPr>
                <w:b/>
                <w:sz w:val="24"/>
                <w:szCs w:val="24"/>
              </w:rPr>
              <w:t>3</w:t>
            </w:r>
          </w:p>
        </w:tc>
      </w:tr>
    </w:tbl>
    <w:p w:rsidR="009B6609" w:rsidRDefault="009B6609" w:rsidP="009B6609">
      <w:pPr>
        <w:jc w:val="both"/>
        <w:rPr>
          <w:sz w:val="24"/>
          <w:szCs w:val="24"/>
        </w:rPr>
      </w:pPr>
    </w:p>
    <w:p w:rsidR="009B6609" w:rsidRDefault="00B15613" w:rsidP="00B15613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Realice un diagrama de Pareto e indique cual o cuales factores la empresa debe dedicarle recursos para reducir la cantidad de productos NO conforme.</w:t>
      </w:r>
    </w:p>
    <w:p w:rsidR="00B15613" w:rsidRDefault="00B15613" w:rsidP="00B15613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Diseñe uno o varios indicadores que permita controlar la canti</w:t>
      </w:r>
      <w:r w:rsidR="00EB6801">
        <w:rPr>
          <w:sz w:val="24"/>
          <w:szCs w:val="24"/>
        </w:rPr>
        <w:t>dad de producto no conforme al 4</w:t>
      </w:r>
      <w:r>
        <w:rPr>
          <w:sz w:val="24"/>
          <w:szCs w:val="24"/>
        </w:rPr>
        <w:t xml:space="preserve">%. La </w:t>
      </w:r>
      <w:r w:rsidR="00EB6801">
        <w:rPr>
          <w:sz w:val="24"/>
          <w:szCs w:val="24"/>
        </w:rPr>
        <w:t>producción de la empresa es de 920</w:t>
      </w:r>
      <w:r>
        <w:rPr>
          <w:sz w:val="24"/>
          <w:szCs w:val="24"/>
        </w:rPr>
        <w:t xml:space="preserve"> productos </w:t>
      </w:r>
      <w:r w:rsidR="00EB6801">
        <w:rPr>
          <w:sz w:val="24"/>
          <w:szCs w:val="24"/>
        </w:rPr>
        <w:t xml:space="preserve">promedio </w:t>
      </w:r>
      <w:r>
        <w:rPr>
          <w:sz w:val="24"/>
          <w:szCs w:val="24"/>
        </w:rPr>
        <w:t>mensuales.</w:t>
      </w:r>
    </w:p>
    <w:p w:rsidR="00EB6801" w:rsidRPr="00B15613" w:rsidRDefault="00EB6801" w:rsidP="00304939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304939">
        <w:rPr>
          <w:sz w:val="24"/>
          <w:szCs w:val="24"/>
        </w:rPr>
        <w:t xml:space="preserve">Según la experiencia, si la empresa no puede llegar al 4% de productos no conforme </w:t>
      </w:r>
      <w:r w:rsidR="00777D78">
        <w:rPr>
          <w:sz w:val="24"/>
          <w:szCs w:val="24"/>
        </w:rPr>
        <w:t>cual</w:t>
      </w:r>
      <w:r w:rsidRPr="00304939">
        <w:rPr>
          <w:sz w:val="24"/>
          <w:szCs w:val="24"/>
        </w:rPr>
        <w:t xml:space="preserve"> </w:t>
      </w:r>
      <w:proofErr w:type="spellStart"/>
      <w:r w:rsidRPr="00304939">
        <w:rPr>
          <w:sz w:val="24"/>
          <w:szCs w:val="24"/>
        </w:rPr>
        <w:t>bechmarking</w:t>
      </w:r>
      <w:proofErr w:type="spellEnd"/>
      <w:r w:rsidRPr="00304939">
        <w:rPr>
          <w:sz w:val="24"/>
          <w:szCs w:val="24"/>
        </w:rPr>
        <w:t xml:space="preserve"> </w:t>
      </w:r>
      <w:r w:rsidR="00777D78">
        <w:rPr>
          <w:sz w:val="24"/>
          <w:szCs w:val="24"/>
        </w:rPr>
        <w:t xml:space="preserve">externo </w:t>
      </w:r>
      <w:bookmarkStart w:id="0" w:name="_GoBack"/>
      <w:bookmarkEnd w:id="0"/>
      <w:r w:rsidRPr="00304939">
        <w:rPr>
          <w:sz w:val="24"/>
          <w:szCs w:val="24"/>
        </w:rPr>
        <w:t>recomendaría para cumplir con la meta.</w:t>
      </w:r>
    </w:p>
    <w:sectPr w:rsidR="00EB6801" w:rsidRPr="00B156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72D42"/>
    <w:multiLevelType w:val="hybridMultilevel"/>
    <w:tmpl w:val="AC06EC3C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165A5"/>
    <w:multiLevelType w:val="hybridMultilevel"/>
    <w:tmpl w:val="AC06EC3C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D3257"/>
    <w:multiLevelType w:val="hybridMultilevel"/>
    <w:tmpl w:val="F60E2EBE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4E"/>
    <w:rsid w:val="002E746F"/>
    <w:rsid w:val="00304939"/>
    <w:rsid w:val="00444415"/>
    <w:rsid w:val="004F3CF9"/>
    <w:rsid w:val="00517BA7"/>
    <w:rsid w:val="00552992"/>
    <w:rsid w:val="006C5476"/>
    <w:rsid w:val="00777D78"/>
    <w:rsid w:val="008403AB"/>
    <w:rsid w:val="0098384E"/>
    <w:rsid w:val="009B6609"/>
    <w:rsid w:val="00B15613"/>
    <w:rsid w:val="00EB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838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9B6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7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D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838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9B6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7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25EF-BDE9-4FBC-B98E-5493D36E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www.intercambiosvirtuales.org</dc:creator>
  <cp:lastModifiedBy>www.intercambiosvirtuales.org</cp:lastModifiedBy>
  <cp:revision>12</cp:revision>
  <cp:lastPrinted>2013-03-25T17:56:00Z</cp:lastPrinted>
  <dcterms:created xsi:type="dcterms:W3CDTF">2013-03-25T16:13:00Z</dcterms:created>
  <dcterms:modified xsi:type="dcterms:W3CDTF">2013-03-25T18:11:00Z</dcterms:modified>
</cp:coreProperties>
</file>